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366" w:rsidRDefault="000C53C5" w:rsidP="00E02366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109220</wp:posOffset>
            </wp:positionH>
            <wp:positionV relativeFrom="paragraph">
              <wp:posOffset>-26035</wp:posOffset>
            </wp:positionV>
            <wp:extent cx="571500" cy="55245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2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2366" w:rsidRPr="00021F5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Работодателям об электронной трудовой книжке</w:t>
      </w:r>
    </w:p>
    <w:p w:rsidR="004C008B" w:rsidRPr="00021F57" w:rsidRDefault="004C008B" w:rsidP="00E02366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527D99" w:rsidRDefault="00527D99" w:rsidP="00E023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02366" w:rsidRPr="00790E8F" w:rsidRDefault="00E02366" w:rsidP="00E0236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 1 января 2020 г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вводится обязанность для работодателей ежемесячно представлять в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ПФР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сведения о трудовой деятельности, на основе которых будут формироваться электронные трудовые книжки россиян.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Передача сведений будет реализована в рамках существующего формата взаимодействия компаний с органами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ПФР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02366" w:rsidRPr="00790E8F" w:rsidRDefault="00E02366" w:rsidP="00E02366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связи с введением электронных трудовых книжек работодателям подлежит письменно проинформировать работников о соответствующих изменениях в трудовом законодательстве и праве работников сохранить бумажную трудовую книжку.</w:t>
      </w:r>
      <w:r w:rsidR="001B0A3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 необходимости также </w:t>
      </w:r>
      <w:r w:rsidR="001B0A3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следует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1B0A3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внести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изменени</w:t>
      </w:r>
      <w:r w:rsidR="001B0A3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локальных нормативных актов, регламентирующих деятельность организации, внести изменения в соглашения и коллективные договоры.</w:t>
      </w:r>
    </w:p>
    <w:p w:rsidR="00E02366" w:rsidRPr="00790E8F" w:rsidRDefault="00E02366" w:rsidP="00E02366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Начиная с 1 января 2021 г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 случаях приема на работу или увольнения сведения о трудовой деятельности должны будут представляться организацией-работодателем в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ПФР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 позднее рабочего дня, следующего за днем издания документа, являющегося основанием для приема на работу или увольнения.</w:t>
      </w:r>
    </w:p>
    <w:p w:rsidR="00790E8F" w:rsidRPr="00E02366" w:rsidRDefault="00790E8F" w:rsidP="00E7532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Электронная трудовая книжка не предполагает </w:t>
      </w:r>
      <w:r w:rsidR="00BC47DB"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бумажного</w:t>
      </w:r>
      <w:r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носителя и будет реализована только в цифровом формате. Просмотреть сведения электронной  книжки можно будет в личном кабинете на сайте </w:t>
      </w:r>
      <w:r w:rsidR="007D146C"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ПФР</w:t>
      </w:r>
      <w:r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или на </w:t>
      </w:r>
      <w:r w:rsidR="007D146C"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ЕПГУ.</w:t>
      </w:r>
    </w:p>
    <w:p w:rsidR="00790E8F" w:rsidRPr="00E02366" w:rsidRDefault="00790E8F" w:rsidP="00E7532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При необходимости сведения электронной трудовой книжки будут предоставляться в виде бумажной выписки. Предоставить ее сможет нынешний или бывший работодатель (по последнему месту работы), а также управление </w:t>
      </w:r>
      <w:r w:rsidR="007D146C"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ПФР</w:t>
      </w:r>
      <w:r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или МФЦ. </w:t>
      </w:r>
      <w:r w:rsidR="00BC47DB"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Эта у</w:t>
      </w:r>
      <w:r w:rsidRPr="00E023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слуга предоставляется экстерриториально, без привязки к месту жительства или работы человека.</w:t>
      </w:r>
    </w:p>
    <w:p w:rsidR="007D146C" w:rsidRPr="00E02366" w:rsidRDefault="007D146C" w:rsidP="00E75329">
      <w:pPr>
        <w:spacing w:after="0" w:line="240" w:lineRule="auto"/>
        <w:contextualSpacing/>
        <w:jc w:val="both"/>
        <w:outlineLvl w:val="1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90E8F" w:rsidRPr="007D146C" w:rsidRDefault="00790E8F" w:rsidP="00E75179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7D146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Преимущества электронной трудовой книжки</w:t>
      </w:r>
    </w:p>
    <w:p w:rsidR="00790E8F" w:rsidRPr="00790E8F" w:rsidRDefault="00790E8F" w:rsidP="00E753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Удобный и быстрый доступ работников к информации о трудовой деятельности.</w:t>
      </w:r>
    </w:p>
    <w:p w:rsidR="00790E8F" w:rsidRPr="00790E8F" w:rsidRDefault="007D146C" w:rsidP="00E753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Сокращение</w:t>
      </w:r>
      <w:r w:rsidR="00790E8F"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ошибочных, неточных и недостоверных сведений о трудовой деятельности.</w:t>
      </w:r>
    </w:p>
    <w:p w:rsidR="00790E8F" w:rsidRPr="00790E8F" w:rsidRDefault="00790E8F" w:rsidP="00E753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Дополнительные возможности дистанционного трудоустройства.</w:t>
      </w:r>
    </w:p>
    <w:p w:rsidR="00790E8F" w:rsidRPr="00790E8F" w:rsidRDefault="00790E8F" w:rsidP="00E753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Снижение издержек работодателей на приобретение, ведение и хранение бумажных трудовых книжек.</w:t>
      </w:r>
    </w:p>
    <w:p w:rsidR="00790E8F" w:rsidRPr="00790E8F" w:rsidRDefault="00790E8F" w:rsidP="00E753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Дистанционное оформление пенсий по данным лицевого счета без дополнительного документального подтверждения.</w:t>
      </w:r>
    </w:p>
    <w:p w:rsidR="00790E8F" w:rsidRPr="00790E8F" w:rsidRDefault="00790E8F" w:rsidP="00E753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Использование данных электронной трудовой книжки для получения государственных услуг.</w:t>
      </w:r>
    </w:p>
    <w:p w:rsidR="00790E8F" w:rsidRPr="00790E8F" w:rsidRDefault="00790E8F" w:rsidP="00E753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Новые возможности аналитической обработки данных о трудовой деятельности для работодателей и госорганов.</w:t>
      </w:r>
    </w:p>
    <w:p w:rsidR="00790E8F" w:rsidRPr="00790E8F" w:rsidRDefault="00790E8F" w:rsidP="00E753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Высокий уровень безопасности и сохранности данных.</w:t>
      </w:r>
    </w:p>
    <w:p w:rsidR="007D146C" w:rsidRDefault="007D146C" w:rsidP="00E75329">
      <w:pPr>
        <w:spacing w:after="0" w:line="240" w:lineRule="auto"/>
        <w:contextualSpacing/>
        <w:jc w:val="both"/>
        <w:outlineLvl w:val="1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90E8F" w:rsidRPr="007D146C" w:rsidRDefault="00790E8F" w:rsidP="00E75179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7D146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Переход на электронные трудовые книжки</w:t>
      </w:r>
    </w:p>
    <w:p w:rsidR="00790E8F" w:rsidRPr="00790E8F" w:rsidRDefault="00790E8F" w:rsidP="00E7532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Формирование электронных трудовых книжек россиян должно начаться с 2020 года. Для всех работающих граждан переход к новому формату сведений 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о трудовой деятельности добровольный и будет осуществляться только с </w:t>
      </w:r>
      <w:r w:rsidR="007D14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их 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согласия.</w:t>
      </w:r>
      <w:r w:rsidR="00BC47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Единственным исключением станут те, кто впервые устроится на работу с 2021 года. У таких людей все сведения о периодах работы изначально будут вестись только в электронном виде без оформления бумажной трудовой книжки.</w:t>
      </w:r>
      <w:r w:rsidR="00BC47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Остальные граждане в течение 2020 г</w:t>
      </w:r>
      <w:r w:rsidR="00BC47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смогут подать заявление работодателю в произвольной форме о сохранении бумажной трудовой книжки. В этом случае работодатель наряду с электронной книжкой продолжит вносить сведения о трудовой деятельности также в бумажную версию.</w:t>
      </w:r>
    </w:p>
    <w:p w:rsidR="00790E8F" w:rsidRPr="00790E8F" w:rsidRDefault="00790E8F" w:rsidP="00BC47D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Россияне, которые до конца 2020 г</w:t>
      </w:r>
      <w:r w:rsidR="007D14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 подадут заявление работодателю о сохранении бумажной трудовой книжки, получат ее на руки. </w:t>
      </w:r>
      <w:proofErr w:type="gramStart"/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Сведения</w:t>
      </w:r>
      <w:proofErr w:type="gramEnd"/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 их трудовой деятельности начиная с 2021 г</w:t>
      </w:r>
      <w:r w:rsidR="00BC47D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будут формироваться только в цифровом формате.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90E8F" w:rsidRPr="00021F57" w:rsidRDefault="00790E8F" w:rsidP="00E75179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021F5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Перечень сведений электронной трудовой книжки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Электронная трудовая книжка сохраняет практически весь перечень сведений, которые учитываются в бумажной трудовой книжке:</w:t>
      </w:r>
    </w:p>
    <w:p w:rsidR="00790E8F" w:rsidRPr="00790E8F" w:rsidRDefault="00790E8F" w:rsidP="00E7532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Место работы.</w:t>
      </w:r>
    </w:p>
    <w:p w:rsidR="00790E8F" w:rsidRPr="00790E8F" w:rsidRDefault="00790E8F" w:rsidP="00E7532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Периоды работы.</w:t>
      </w:r>
    </w:p>
    <w:p w:rsidR="00790E8F" w:rsidRPr="00790E8F" w:rsidRDefault="00790E8F" w:rsidP="00E7532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Должность (специальность, профессия).</w:t>
      </w:r>
    </w:p>
    <w:p w:rsidR="00790E8F" w:rsidRPr="00790E8F" w:rsidRDefault="00790E8F" w:rsidP="00E7532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Квалификация (разряд, класс, категория, уровень квалификации).</w:t>
      </w:r>
    </w:p>
    <w:p w:rsidR="00790E8F" w:rsidRPr="00790E8F" w:rsidRDefault="00790E8F" w:rsidP="00E7532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Даты приема, увольнения, перевода на другую работу.</w:t>
      </w:r>
    </w:p>
    <w:p w:rsidR="00790E8F" w:rsidRPr="00790E8F" w:rsidRDefault="00790E8F" w:rsidP="00E7532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Основания прекращения трудового договора.</w:t>
      </w:r>
    </w:p>
    <w:p w:rsidR="00021F57" w:rsidRDefault="00021F57" w:rsidP="00E75329">
      <w:pPr>
        <w:spacing w:after="0" w:line="240" w:lineRule="auto"/>
        <w:contextualSpacing/>
        <w:jc w:val="both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790E8F" w:rsidRPr="00021F57" w:rsidRDefault="00790E8F" w:rsidP="00E75179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021F5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Законодательство об электронных трудовых книжках</w:t>
      </w:r>
    </w:p>
    <w:p w:rsidR="00790E8F" w:rsidRPr="00790E8F" w:rsidRDefault="00790E8F" w:rsidP="00BC4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Переход на электронные трудовые книжки предусмотрен поправками в действующее законодательство. </w:t>
      </w:r>
      <w:r w:rsidR="001B5E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Подготовленные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021F57"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Правительством </w:t>
      </w:r>
      <w:r w:rsidR="00021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РФ 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изменени</w:t>
      </w:r>
      <w:r w:rsidR="001B5E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021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17.09.2019 г. </w:t>
      </w:r>
      <w:r w:rsidR="00021F57" w:rsidRPr="001B5E3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приняты </w:t>
      </w:r>
      <w:r w:rsidR="001B5E3F" w:rsidRPr="001B5E3F">
        <w:rPr>
          <w:rFonts w:ascii="Times New Roman" w:hAnsi="Times New Roman" w:cs="Times New Roman"/>
          <w:sz w:val="28"/>
          <w:szCs w:val="28"/>
        </w:rPr>
        <w:t>Государственной Думой ФС РФ в I чтении</w:t>
      </w:r>
      <w:r w:rsidR="00021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790E8F" w:rsidRPr="00023963" w:rsidRDefault="00021F57" w:rsidP="00BC47D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аконопроект </w:t>
      </w:r>
      <w:r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023963" w:rsidRPr="00B9279F">
        <w:rPr>
          <w:rFonts w:ascii="Times New Roman" w:hAnsi="Times New Roman" w:cs="Times New Roman"/>
          <w:sz w:val="24"/>
          <w:szCs w:val="24"/>
        </w:rPr>
        <w:t xml:space="preserve">748684-7 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вносит изменения в Трудовой кодекс и устанавливает возможность ведения информации о трудовой деятельности в электронном виде. Согласно поправкам, такие сведения становятся основной информацией о трудовой деятельности и трудовом стаже работника.</w:t>
      </w:r>
    </w:p>
    <w:p w:rsidR="00790E8F" w:rsidRPr="00023963" w:rsidRDefault="00021F57" w:rsidP="00BC47D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>- З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аконопроект </w:t>
      </w:r>
      <w:r w:rsid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023963" w:rsidRPr="00C715A5">
        <w:rPr>
          <w:rFonts w:ascii="Times New Roman" w:hAnsi="Times New Roman" w:cs="Times New Roman"/>
          <w:bCs/>
          <w:sz w:val="24"/>
          <w:szCs w:val="24"/>
        </w:rPr>
        <w:t>748744-7</w:t>
      </w:r>
      <w:r w:rsidR="0002396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вносит изменения в федеральный закон № 27-ФЗ от </w:t>
      </w:r>
      <w:r w:rsidR="00482B43">
        <w:rPr>
          <w:rFonts w:ascii="Times New Roman" w:eastAsia="Times New Roman" w:hAnsi="Times New Roman" w:cs="Times New Roman"/>
          <w:sz w:val="28"/>
          <w:szCs w:val="28"/>
          <w:lang w:eastAsia="ru-RU"/>
        </w:rPr>
        <w:t>01.04.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>1996 «Об индивидуальном (персонифицированном) учете в системе обязательного пенсионного страхования» и вводит обязанность работодателей с 1 января 2020 г</w:t>
      </w:r>
      <w:r w:rsidR="00482B4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представлять в информационную систему </w:t>
      </w:r>
      <w:r w:rsidR="00482B43">
        <w:rPr>
          <w:rFonts w:ascii="Times New Roman" w:eastAsia="Times New Roman" w:hAnsi="Times New Roman" w:cs="Times New Roman"/>
          <w:sz w:val="28"/>
          <w:szCs w:val="28"/>
          <w:lang w:eastAsia="ru-RU"/>
        </w:rPr>
        <w:t>ПФР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сведения о трудовой деятельности работников.</w:t>
      </w:r>
    </w:p>
    <w:p w:rsidR="00790E8F" w:rsidRPr="00790E8F" w:rsidRDefault="00021F57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>- З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аконопроект</w:t>
      </w:r>
      <w:r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023963" w:rsidRPr="00C715A5">
        <w:rPr>
          <w:rFonts w:ascii="Times New Roman" w:hAnsi="Times New Roman" w:cs="Times New Roman"/>
          <w:bCs/>
          <w:sz w:val="24"/>
          <w:szCs w:val="24"/>
        </w:rPr>
        <w:t>748758-7</w:t>
      </w:r>
      <w:r w:rsidR="00790E8F" w:rsidRPr="000239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вносит изменения в Кодекс об административных правонарушениях</w:t>
      </w:r>
      <w:r w:rsidR="00790E8F"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 устанавливает административную ответственность для работодателя за нарушение сроков представления сведений либо представление неполных или недостоверных сведений.</w:t>
      </w:r>
    </w:p>
    <w:p w:rsidR="00912260" w:rsidRDefault="00790E8F" w:rsidP="00B66494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52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формы СЗВ-ТД</w:t>
      </w:r>
      <w:r w:rsidR="009122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E4521" w:rsidRPr="004E45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формат </w:t>
      </w:r>
      <w:r w:rsidR="000D4E69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поряд</w:t>
      </w:r>
      <w:r w:rsidR="00482B43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9122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заполнения </w:t>
      </w:r>
      <w:r w:rsidRPr="004E4521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сведений о трудовой деятельности работников</w:t>
      </w:r>
      <w:r w:rsidR="00AE3436" w:rsidRPr="004E45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</w:t>
      </w:r>
      <w:r w:rsidR="00912260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AE3436" w:rsidRPr="004E45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ПФР</w:t>
      </w:r>
      <w:r w:rsidR="00C56324" w:rsidRPr="004E45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размещен</w:t>
      </w:r>
      <w:r w:rsidR="00912260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C56324" w:rsidRPr="004E45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обсуждения на сайте </w:t>
      </w:r>
      <w:proofErr w:type="spellStart"/>
      <w:r w:rsidR="00B66494" w:rsidRPr="00B66494">
        <w:rPr>
          <w:rFonts w:ascii="Times New Roman" w:eastAsia="Times New Roman" w:hAnsi="Times New Roman" w:cs="Times New Roman"/>
          <w:sz w:val="28"/>
          <w:szCs w:val="28"/>
          <w:lang w:eastAsia="ru-RU"/>
        </w:rPr>
        <w:t>www.pfrf.ru</w:t>
      </w:r>
      <w:proofErr w:type="spellEnd"/>
      <w:r w:rsidR="00B66494" w:rsidRPr="00B66494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="00B66494" w:rsidRPr="00B66494">
        <w:rPr>
          <w:rFonts w:ascii="Times New Roman" w:eastAsia="Times New Roman" w:hAnsi="Times New Roman" w:cs="Times New Roman"/>
          <w:sz w:val="28"/>
          <w:szCs w:val="28"/>
          <w:lang w:eastAsia="ru-RU"/>
        </w:rPr>
        <w:t>etk</w:t>
      </w:r>
      <w:proofErr w:type="spellEnd"/>
      <w:r w:rsidR="00B66494" w:rsidRPr="00B664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66494" w:rsidRDefault="00B66494" w:rsidP="00B66494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B1760C" w:rsidRDefault="00B1760C" w:rsidP="00E75329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E02366" w:rsidRDefault="00E02366" w:rsidP="00E75329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790E8F" w:rsidRPr="00AE3436" w:rsidRDefault="00790E8F" w:rsidP="00E75329">
      <w:pPr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AE3436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lastRenderedPageBreak/>
        <w:t>Вопросы-ответы по электронной трудовой книжке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Можно ли будет сохранить бумажную трудовую книжку?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Да, можно. Для этого будет необходимо подать письменное заявление работодателю до конца 20</w:t>
      </w:r>
      <w:r w:rsidR="00F605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 года. В этом случае с 2021 г.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бумажную</w:t>
      </w:r>
      <w:proofErr w:type="gramEnd"/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трудовую продолжат вести одновременно с электронной.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 каком случае нельзя будет сохранить бумажную трудовую книжку?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сотрудник впервые устроится на работу с 1 января 2021 года. У таких работников данные о трудовой деятельности будут вестись только в электронном виде.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 </w:t>
      </w:r>
      <w:proofErr w:type="gramStart"/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течение</w:t>
      </w:r>
      <w:proofErr w:type="gramEnd"/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какого периода работодателю будет необходимо предоставлять сведения в Пенсионный фонд? 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 1 января 2020 г</w:t>
      </w:r>
      <w:r w:rsidR="00F605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сведения о трудовой деятельности застрахованных лиц будет необходимо предоставлять в ПФР ежемесячно не позднее 15-го числа месяца, следующего </w:t>
      </w:r>
      <w:proofErr w:type="gramStart"/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</w:t>
      </w:r>
      <w:proofErr w:type="gramEnd"/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отчетным.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 1 января 2021 г</w:t>
      </w:r>
      <w:r w:rsidR="00F605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сведения в случаях приема на работу или увольнения должны будут представляться не позднее рабочего дня, следующего за днем приема на работу или увольнения.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Чем защищены базы данных ПФР? Какие гарантии, что данные будут защищены?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Информационная система ПФР аттестована в соответствии с действующим законодательством в области защиты персональных данных.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Как работодатель будет направлять сведения о трудовой деятельности сотрудников в ПФР?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Аналогично другой отчетности в ПФР.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Как можно будет получить сведения из электронной трудовой книжки?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из электронной трудовой книжки можно будет получить через личный кабинет </w:t>
      </w:r>
      <w:r w:rsidR="00F60534">
        <w:rPr>
          <w:rFonts w:ascii="Times New Roman" w:eastAsia="Times New Roman" w:hAnsi="Times New Roman" w:cs="Times New Roman"/>
          <w:sz w:val="28"/>
          <w:szCs w:val="28"/>
          <w:lang w:eastAsia="ru-RU"/>
        </w:rPr>
        <w:t>на сайте ПФР</w:t>
      </w:r>
      <w:r w:rsidRPr="0079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790E8F">
        <w:rPr>
          <w:rFonts w:ascii="Times New Roman" w:eastAsia="Times New Roman" w:hAnsi="Times New Roman" w:cs="Times New Roman"/>
          <w:sz w:val="28"/>
          <w:szCs w:val="28"/>
          <w:lang w:eastAsia="ru-RU"/>
        </w:rPr>
        <w:t>pfrf.ru</w:t>
      </w:r>
      <w:proofErr w:type="spellEnd"/>
      <w:r w:rsidRPr="0079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 на сайте </w:t>
      </w:r>
      <w:r w:rsidRPr="00FE726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Портала государственных услуг</w:t>
      </w:r>
      <w:r w:rsidRPr="00790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790E8F">
        <w:rPr>
          <w:rFonts w:ascii="Times New Roman" w:eastAsia="Times New Roman" w:hAnsi="Times New Roman" w:cs="Times New Roman"/>
          <w:sz w:val="28"/>
          <w:szCs w:val="28"/>
          <w:lang w:eastAsia="ru-RU"/>
        </w:rPr>
        <w:t>gosuslugi.ru</w:t>
      </w:r>
      <w:proofErr w:type="spellEnd"/>
      <w:r w:rsidRPr="00790E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Информацию из электронной трудовой книжки можно будет получить также в бумажном виде, подав заявку:</w:t>
      </w:r>
    </w:p>
    <w:p w:rsidR="00790E8F" w:rsidRPr="00790E8F" w:rsidRDefault="00790E8F" w:rsidP="00E7532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 работодателя (по последнему месту работы);</w:t>
      </w:r>
    </w:p>
    <w:p w:rsidR="00790E8F" w:rsidRPr="00790E8F" w:rsidRDefault="00790E8F" w:rsidP="00E7532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территориальном органе </w:t>
      </w:r>
      <w:r w:rsidR="006E4E3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ПФР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790E8F" w:rsidRPr="00790E8F" w:rsidRDefault="00790E8F" w:rsidP="00E75329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многофункциональном центре (МФЦ).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 отличие от бумажной версии, какая еще информация будет содержаться в электронной трудовой книжке?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 составу данных обе книжки почти идентичны.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Как можно будет предъявлять электронную трудовую книжку при устройстве на работу?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Информация представляется работодателю либо в распечатанном виде, либо в электронной форме с цифровой подписью. И в том и в другом случае работодатель переносит данные в свою систему кадрового учета.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При увольнении информация о трудовой деятельности будет фиксироваться только в электронном виде? 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Нет, при увольнении работодатель будет обязан выдать сведения о трудовой деятельности либо на бумаге, либо в электронном виде (если у работодателя есть такая возможность). В случае сохранения бумажной трудовой книжки, данные будут фиксироваться в ней.</w:t>
      </w:r>
    </w:p>
    <w:p w:rsidR="002D1160" w:rsidRDefault="002D1160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E726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Что будет в случае сбоя информации или утечки данных?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Многолетний опыт показывает высокий уровень защищенности информационных систем </w:t>
      </w:r>
      <w:r w:rsidR="006E4E3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ПФР</w:t>
      </w: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Сбой или взлом с последующим изменением или уничтожениям данных практически </w:t>
      </w:r>
      <w:proofErr w:type="gramStart"/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невозможны</w:t>
      </w:r>
      <w:proofErr w:type="gramEnd"/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Информация лицевых счетов фиксируется в распределенных системах хранения, что исключает риск потери данных.</w:t>
      </w:r>
    </w:p>
    <w:p w:rsidR="00790E8F" w:rsidRPr="00790E8F" w:rsidRDefault="00790E8F" w:rsidP="00E753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90E8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0A3D97" w:rsidRPr="00FE7260" w:rsidRDefault="000A3D97" w:rsidP="00FE7260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sectPr w:rsidR="000A3D97" w:rsidRPr="00FE7260" w:rsidSect="003222A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43A79"/>
    <w:multiLevelType w:val="multilevel"/>
    <w:tmpl w:val="EABCC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B62E16"/>
    <w:multiLevelType w:val="multilevel"/>
    <w:tmpl w:val="85ACA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3432F6"/>
    <w:multiLevelType w:val="multilevel"/>
    <w:tmpl w:val="82068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90E8F"/>
    <w:rsid w:val="00021F57"/>
    <w:rsid w:val="00023963"/>
    <w:rsid w:val="000A3D97"/>
    <w:rsid w:val="000C53C5"/>
    <w:rsid w:val="000D4E69"/>
    <w:rsid w:val="00114A6C"/>
    <w:rsid w:val="001B0A39"/>
    <w:rsid w:val="001B5E3F"/>
    <w:rsid w:val="00256A26"/>
    <w:rsid w:val="002D1160"/>
    <w:rsid w:val="003222A7"/>
    <w:rsid w:val="004078F2"/>
    <w:rsid w:val="00482B43"/>
    <w:rsid w:val="004C008B"/>
    <w:rsid w:val="004E4521"/>
    <w:rsid w:val="00527D99"/>
    <w:rsid w:val="005A0299"/>
    <w:rsid w:val="005D1746"/>
    <w:rsid w:val="0068104B"/>
    <w:rsid w:val="006E4E36"/>
    <w:rsid w:val="00790E8F"/>
    <w:rsid w:val="007D146C"/>
    <w:rsid w:val="00871566"/>
    <w:rsid w:val="00912260"/>
    <w:rsid w:val="009874AA"/>
    <w:rsid w:val="00AE3436"/>
    <w:rsid w:val="00B1760C"/>
    <w:rsid w:val="00B66494"/>
    <w:rsid w:val="00BC47DB"/>
    <w:rsid w:val="00BD1ECF"/>
    <w:rsid w:val="00BD54AA"/>
    <w:rsid w:val="00C56324"/>
    <w:rsid w:val="00DF21DC"/>
    <w:rsid w:val="00E02366"/>
    <w:rsid w:val="00E75179"/>
    <w:rsid w:val="00E75329"/>
    <w:rsid w:val="00F60534"/>
    <w:rsid w:val="00FE7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D97"/>
  </w:style>
  <w:style w:type="paragraph" w:styleId="2">
    <w:name w:val="heading 2"/>
    <w:basedOn w:val="a"/>
    <w:link w:val="20"/>
    <w:uiPriority w:val="9"/>
    <w:qFormat/>
    <w:rsid w:val="00790E8F"/>
    <w:pPr>
      <w:spacing w:before="300" w:after="150" w:line="240" w:lineRule="auto"/>
      <w:outlineLvl w:val="1"/>
    </w:pPr>
    <w:rPr>
      <w:rFonts w:ascii="inherit" w:eastAsia="Times New Roman" w:hAnsi="inherit" w:cs="Times New Roman"/>
      <w:sz w:val="45"/>
      <w:szCs w:val="4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90E8F"/>
    <w:rPr>
      <w:rFonts w:ascii="inherit" w:eastAsia="Times New Roman" w:hAnsi="inherit" w:cs="Times New Roman"/>
      <w:sz w:val="45"/>
      <w:szCs w:val="45"/>
      <w:lang w:eastAsia="ru-RU"/>
    </w:rPr>
  </w:style>
  <w:style w:type="character" w:styleId="a3">
    <w:name w:val="Hyperlink"/>
    <w:basedOn w:val="a0"/>
    <w:uiPriority w:val="99"/>
    <w:unhideWhenUsed/>
    <w:rsid w:val="00790E8F"/>
    <w:rPr>
      <w:strike w:val="0"/>
      <w:dstrike w:val="0"/>
      <w:color w:val="337AB7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790E8F"/>
    <w:rPr>
      <w:b/>
      <w:bCs/>
    </w:rPr>
  </w:style>
  <w:style w:type="paragraph" w:styleId="a5">
    <w:name w:val="Normal (Web)"/>
    <w:basedOn w:val="a"/>
    <w:uiPriority w:val="99"/>
    <w:semiHidden/>
    <w:unhideWhenUsed/>
    <w:rsid w:val="00790E8F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90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0E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13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1152</Words>
  <Characters>6570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Каратай Ирина Михайловна</dc:creator>
  <cp:lastModifiedBy>Каратай Ирина Михайловна</cp:lastModifiedBy>
  <cp:revision>3</cp:revision>
  <cp:lastPrinted>2019-10-14T11:43:00Z</cp:lastPrinted>
  <dcterms:created xsi:type="dcterms:W3CDTF">2019-10-14T13:41:00Z</dcterms:created>
  <dcterms:modified xsi:type="dcterms:W3CDTF">2019-10-14T13:43:00Z</dcterms:modified>
</cp:coreProperties>
</file>